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ind w:left="425" w:hanging="1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</w:rPr>
        <w:t xml:space="preserve">EDITAL Nº </w:t>
      </w:r>
      <w:r>
        <w:rPr>
          <w:rFonts w:eastAsia="Times New Roman" w:cs="Times New Roman" w:ascii="Times New Roman" w:hAnsi="Times New Roman"/>
          <w:b/>
        </w:rPr>
        <w:t>4</w:t>
      </w:r>
      <w:r>
        <w:rPr>
          <w:rFonts w:eastAsia="Times New Roman" w:cs="Times New Roman" w:ascii="Times New Roman" w:hAnsi="Times New Roman"/>
          <w:b/>
          <w:shd w:fill="FFFFFF" w:val="clear"/>
        </w:rPr>
        <w:t>/</w:t>
      </w:r>
      <w:r>
        <w:rPr>
          <w:rFonts w:eastAsia="Times New Roman" w:cs="Times New Roman" w:ascii="Times New Roman" w:hAnsi="Times New Roman"/>
          <w:b/>
          <w:shd w:fill="FFFFFF" w:val="clear"/>
        </w:rPr>
        <w:t>CAPPGCH</w:t>
      </w:r>
      <w:r>
        <w:rPr>
          <w:rFonts w:eastAsia="Times New Roman" w:cs="Times New Roman" w:ascii="Times New Roman" w:hAnsi="Times New Roman"/>
          <w:b/>
        </w:rPr>
        <w:t>/UFFS/2024</w:t>
      </w:r>
    </w:p>
    <w:p>
      <w:pPr>
        <w:pStyle w:val="Normal"/>
        <w:pBdr/>
        <w:ind w:left="425" w:hanging="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pBdr/>
        <w:ind w:left="425" w:hanging="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pBdr/>
        <w:ind w:left="425" w:hanging="1"/>
        <w:jc w:val="center"/>
        <w:rPr>
          <w:rFonts w:ascii="Times New Roman" w:hAnsi="Times New Roman" w:eastAsia="Times New Roman" w:cs="Times New Roman"/>
          <w:b/>
          <w:b/>
        </w:rPr>
      </w:pPr>
      <w:r>
        <w:rPr>
          <w:rFonts w:eastAsia="Times New Roman" w:cs="Times New Roman" w:ascii="Times New Roman" w:hAnsi="Times New Roman"/>
          <w:b/>
        </w:rPr>
        <w:t xml:space="preserve">RETIFICAÇÃO DO EDITAL </w:t>
      </w:r>
      <w:r>
        <w:rPr>
          <w:rFonts w:eastAsia="Times New Roman" w:cs="Times New Roman" w:ascii="Times New Roman" w:hAnsi="Times New Roman"/>
          <w:b/>
          <w:color w:val="000000"/>
        </w:rPr>
        <w:t xml:space="preserve">Nº </w:t>
      </w:r>
      <w:r>
        <w:rPr>
          <w:rFonts w:eastAsia="Times New Roman" w:cs="Times New Roman" w:ascii="Times New Roman" w:hAnsi="Times New Roman"/>
          <w:b/>
          <w:color w:val="000000"/>
        </w:rPr>
        <w:t>3/CAPPGCH/UFFS/2024</w:t>
      </w:r>
      <w:r>
        <w:rPr>
          <w:rFonts w:eastAsia="Times New Roman" w:cs="Times New Roman" w:ascii="Times New Roman" w:hAnsi="Times New Roman"/>
          <w:b/>
          <w:color w:val="000000"/>
        </w:rPr>
        <w:t>:</w:t>
      </w:r>
      <w:r>
        <w:rPr>
          <w:rFonts w:eastAsia="Times New Roman" w:cs="Times New Roman" w:ascii="Times New Roman" w:hAnsi="Times New Roman"/>
          <w:b/>
        </w:rPr>
        <w:br/>
        <w:t xml:space="preserve">ADMISSÃO DE ALUNOS EM DISCIPLINA ISOLADA NOS </w:t>
        <w:br/>
        <w:t xml:space="preserve">PROGRAMAS DE PÓS-GRADUAÇÃO DO </w:t>
      </w:r>
      <w:r>
        <w:rPr>
          <w:rFonts w:eastAsia="Times New Roman" w:cs="Times New Roman" w:ascii="Times New Roman" w:hAnsi="Times New Roman"/>
          <w:b/>
          <w:i/>
        </w:rPr>
        <w:t>CAMPUS</w:t>
      </w:r>
      <w:r>
        <w:rPr>
          <w:rFonts w:eastAsia="Times New Roman" w:cs="Times New Roman" w:ascii="Times New Roman" w:hAnsi="Times New Roman"/>
          <w:b/>
        </w:rPr>
        <w:t xml:space="preserve"> CHAPECÓ</w:t>
      </w:r>
    </w:p>
    <w:p>
      <w:pPr>
        <w:pStyle w:val="Normal"/>
        <w:pBdr/>
        <w:ind w:left="426" w:hanging="1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ind w:left="426" w:hanging="1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O COORDENADOR ADJUNTO DE PESQUISA E PÓS-GRADUAÇÃO </w:t>
      </w:r>
      <w:r>
        <w:rPr>
          <w:rFonts w:eastAsia="Times New Roman" w:cs="Times New Roman" w:ascii="Times New Roman" w:hAnsi="Times New Roman"/>
          <w:i/>
        </w:rPr>
        <w:t xml:space="preserve">DO CAMPUS </w:t>
      </w:r>
      <w:r>
        <w:rPr>
          <w:rFonts w:eastAsia="Times New Roman" w:cs="Times New Roman" w:ascii="Times New Roman" w:hAnsi="Times New Roman"/>
        </w:rPr>
        <w:t xml:space="preserve"> CHAPECÓ DA UNIVERSIDADE FEDERAL DA FRONTEIRA SUL, no uso de suas atribuições legais, torna pública a retificação do ite</w:t>
      </w:r>
      <w:r>
        <w:rPr>
          <w:rFonts w:eastAsia="Times New Roman" w:cs="Times New Roman" w:ascii="Times New Roman" w:hAnsi="Times New Roman"/>
        </w:rPr>
        <w:t>m</w:t>
      </w:r>
      <w:r>
        <w:rPr>
          <w:rFonts w:eastAsia="Times New Roman" w:cs="Times New Roman" w:ascii="Times New Roman" w:hAnsi="Times New Roman"/>
        </w:rPr>
        <w:t xml:space="preserve"> 2.1.6 do EDITAL Nº </w:t>
      </w:r>
      <w:r>
        <w:rPr>
          <w:rFonts w:eastAsia="Times New Roman" w:cs="Times New Roman" w:ascii="Times New Roman" w:hAnsi="Times New Roman"/>
        </w:rPr>
        <w:t>3/CAPPGCH/UFFS/2024 de</w:t>
      </w:r>
      <w:r>
        <w:rPr>
          <w:rFonts w:eastAsia="Times New Roman" w:cs="Times New Roman" w:ascii="Times New Roman" w:hAnsi="Times New Roman"/>
        </w:rPr>
        <w:t xml:space="preserve"> admissão de alunos em disciplina isolada dos Programas de Pós-graduação em: </w:t>
      </w:r>
      <w:r>
        <w:rPr>
          <w:rFonts w:eastAsia="Times New Roman" w:cs="Times New Roman" w:ascii="Times New Roman" w:hAnsi="Times New Roman"/>
          <w:shd w:fill="FFFFFF" w:val="clear"/>
        </w:rPr>
        <w:t xml:space="preserve">Ciências Biomédicas (PPGCB), </w:t>
      </w:r>
      <w:r>
        <w:rPr>
          <w:rFonts w:eastAsia="Times New Roman" w:cs="Times New Roman" w:ascii="Times New Roman" w:hAnsi="Times New Roman"/>
          <w:color w:val="000000"/>
          <w:shd w:fill="FFFFFF" w:val="clear"/>
        </w:rPr>
        <w:t>Educação (PPGE)</w:t>
      </w:r>
      <w:r>
        <w:rPr>
          <w:rFonts w:eastAsia="Times New Roman" w:cs="Times New Roman" w:ascii="Times New Roman" w:hAnsi="Times New Roman"/>
          <w:shd w:fill="FFFFFF" w:val="clear"/>
        </w:rPr>
        <w:t>, Enfermagem (PPGEnf), Estudos Linguísticos (PPGEL), Filosofia (PPGFil), Geografia (PPGGeo) e História (PPGH)</w:t>
      </w:r>
      <w:r>
        <w:rPr>
          <w:rFonts w:eastAsia="Times New Roman" w:cs="Times New Roman" w:ascii="Times New Roman" w:hAnsi="Times New Roman"/>
        </w:rPr>
        <w:t xml:space="preserve"> – cursos de Mestrado e Doutorado ofertados no </w:t>
      </w:r>
      <w:r>
        <w:rPr>
          <w:rFonts w:eastAsia="Times New Roman" w:cs="Times New Roman" w:ascii="Times New Roman" w:hAnsi="Times New Roman"/>
          <w:i/>
        </w:rPr>
        <w:t>Campus</w:t>
      </w:r>
      <w:r>
        <w:rPr>
          <w:rFonts w:eastAsia="Times New Roman" w:cs="Times New Roman" w:ascii="Times New Roman" w:hAnsi="Times New Roman"/>
        </w:rPr>
        <w:t xml:space="preserve"> Chapecó, mediante Processo Seletivo, com validade para o ingresso no segundo semestre letivo de 2024.</w:t>
      </w:r>
    </w:p>
    <w:p>
      <w:pPr>
        <w:pStyle w:val="Normal"/>
        <w:pBdr/>
        <w:ind w:left="426" w:hanging="1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ind w:left="426" w:hang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Onde se lê:</w:t>
      </w:r>
    </w:p>
    <w:p>
      <w:pPr>
        <w:pStyle w:val="Normal"/>
        <w:pBdr/>
        <w:ind w:left="426" w:hanging="1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426" w:hanging="1"/>
        <w:jc w:val="both"/>
        <w:rPr>
          <w:rFonts w:ascii="Times New Roman" w:hAnsi="Times New Roman" w:eastAsia="Times New Roman" w:cs="Times New Roman"/>
          <w:i/>
          <w:i/>
          <w:iCs/>
          <w:color w:val="0000FF"/>
        </w:rPr>
      </w:pPr>
      <w:r>
        <w:rPr>
          <w:rFonts w:eastAsia="Times New Roman" w:cs="Times New Roman" w:ascii="Times New Roman" w:hAnsi="Times New Roman"/>
          <w:b/>
          <w:i/>
          <w:iCs/>
          <w:color w:val="000000"/>
        </w:rPr>
        <w:t xml:space="preserve">2.1.6 </w:t>
      </w:r>
      <w:r>
        <w:rPr>
          <w:rFonts w:eastAsia="Times New Roman" w:cs="Times New Roman" w:ascii="Times New Roman" w:hAnsi="Times New Roman"/>
          <w:i/>
          <w:iCs/>
          <w:color w:val="000000"/>
        </w:rPr>
        <w:t>Vagas ofertadas no Programa de Pós-Graduação em Geografia (PPGGeo</w:t>
      </w:r>
      <w:r>
        <w:rPr>
          <w:rFonts w:eastAsia="Times New Roman" w:cs="Times New Roman" w:ascii="Times New Roman" w:hAnsi="Times New Roman"/>
          <w:i/>
          <w:iCs/>
          <w:color w:val="0000FF"/>
        </w:rPr>
        <w:t>):</w:t>
      </w:r>
    </w:p>
    <w:p>
      <w:pPr>
        <w:pStyle w:val="Normal"/>
        <w:ind w:left="426" w:hanging="1"/>
        <w:jc w:val="both"/>
        <w:rPr>
          <w:rFonts w:ascii="Times New Roman" w:hAnsi="Times New Roman" w:eastAsia="Times New Roman" w:cs="Times New Roman"/>
          <w:i/>
          <w:i/>
          <w:iCs/>
          <w:color w:val="0000FF"/>
        </w:rPr>
      </w:pPr>
      <w:r>
        <w:rPr>
          <w:rFonts w:eastAsia="Times New Roman" w:cs="Times New Roman" w:ascii="Times New Roman" w:hAnsi="Times New Roman"/>
          <w:i/>
          <w:iCs/>
          <w:color w:val="0000FF"/>
        </w:rPr>
      </w:r>
    </w:p>
    <w:tbl>
      <w:tblPr>
        <w:tblStyle w:val="a5"/>
        <w:tblW w:w="86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600"/>
        <w:gridCol w:w="1230"/>
        <w:gridCol w:w="2394"/>
        <w:gridCol w:w="1417"/>
      </w:tblGrid>
      <w:tr>
        <w:trPr>
          <w:tblHeader w:val="true"/>
          <w:cantSplit w:val="true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</w:rPr>
              <w:t>Componente Curricular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</w:rPr>
              <w:t>Créditos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</w:rPr>
              <w:t>Dia/turno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b/>
                <w:i/>
                <w:iCs/>
              </w:rPr>
              <w:t>Vagas ofertadas</w:t>
            </w:r>
          </w:p>
        </w:tc>
      </w:tr>
      <w:tr>
        <w:trPr>
          <w:tblHeader w:val="true"/>
          <w:cantSplit w:val="true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Geoprocessamento e análise espacial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ind w:hanging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 xml:space="preserve">Terças-feiras / </w:t>
              <w:br/>
              <w:t xml:space="preserve">vespertino (quinzenal)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6</w:t>
            </w:r>
          </w:p>
        </w:tc>
      </w:tr>
      <w:tr>
        <w:trPr>
          <w:tblHeader w:val="true"/>
          <w:cantSplit w:val="true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Tópicos especiais em Geografia IV: desastres naturais nas interfaces clima e hidrologia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spacing w:before="0" w:after="160"/>
              <w:jc w:val="center"/>
              <w:rPr>
                <w:rFonts w:eastAsia="Times New Roman"/>
                <w:i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 xml:space="preserve">Quintas-feiras / matutino e vespertino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5</w:t>
            </w:r>
          </w:p>
        </w:tc>
      </w:tr>
      <w:tr>
        <w:trPr>
          <w:tblHeader w:val="true"/>
          <w:cantSplit w:val="true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Capitalismo financeiro e economia política do território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4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240" w:after="0"/>
              <w:ind w:hanging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highlight w:val="white"/>
              </w:rPr>
            </w:pPr>
            <w:r>
              <w:rPr>
                <w:rFonts w:eastAsia="Times New Roman"/>
                <w:i/>
                <w:iCs/>
              </w:rPr>
              <w:t xml:space="preserve">Sextas-feiras / vespertino e noturno  (quinzenal)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5</w:t>
            </w:r>
          </w:p>
        </w:tc>
      </w:tr>
    </w:tbl>
    <w:p>
      <w:pPr>
        <w:pStyle w:val="Normal"/>
        <w:ind w:left="426" w:hanging="1"/>
        <w:jc w:val="both"/>
        <w:rPr>
          <w:rFonts w:ascii="Times New Roman" w:hAnsi="Times New Roman" w:eastAsia="Times New Roman" w:cs="Times New Roman"/>
          <w:color w:val="0000FF"/>
        </w:rPr>
      </w:pPr>
      <w:r>
        <w:rPr>
          <w:rFonts w:eastAsia="Times New Roman" w:cs="Times New Roman" w:ascii="Times New Roman" w:hAnsi="Times New Roman"/>
          <w:color w:val="0000FF"/>
        </w:rPr>
      </w:r>
    </w:p>
    <w:p>
      <w:pPr>
        <w:pStyle w:val="Normal"/>
        <w:ind w:left="426" w:hanging="1"/>
        <w:jc w:val="both"/>
        <w:rPr>
          <w:rFonts w:ascii="Times New Roman" w:hAnsi="Times New Roman" w:eastAsia="Times New Roman" w:cs="Times New Roman"/>
          <w:color w:val="0000FF"/>
        </w:rPr>
      </w:pPr>
      <w:r>
        <w:rPr>
          <w:rFonts w:eastAsia="Times New Roman" w:cs="Times New Roman" w:ascii="Times New Roman" w:hAnsi="Times New Roman"/>
          <w:color w:val="0000FF"/>
        </w:rPr>
      </w:r>
    </w:p>
    <w:p>
      <w:pPr>
        <w:pStyle w:val="Normal"/>
        <w:ind w:left="426" w:hang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Leia-se:</w:t>
      </w:r>
    </w:p>
    <w:p>
      <w:pPr>
        <w:pStyle w:val="Normal"/>
        <w:ind w:left="426" w:hanging="1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ind w:left="426" w:hang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  <w:t xml:space="preserve">2.1.6 </w:t>
      </w:r>
      <w:r>
        <w:rPr>
          <w:rFonts w:eastAsia="Times New Roman" w:cs="Times New Roman" w:ascii="Times New Roman" w:hAnsi="Times New Roman"/>
          <w:color w:val="000000"/>
        </w:rPr>
        <w:t>Vagas ofertadas no Programa de Pós-Graduação em Geografia (PPGGeo):</w:t>
      </w:r>
    </w:p>
    <w:p>
      <w:pPr>
        <w:pStyle w:val="Normal"/>
        <w:ind w:left="426" w:hanging="1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tbl>
      <w:tblPr>
        <w:tblStyle w:val="a5"/>
        <w:tblW w:w="86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397"/>
        <w:gridCol w:w="1275"/>
        <w:gridCol w:w="2693"/>
        <w:gridCol w:w="1276"/>
      </w:tblGrid>
      <w:tr>
        <w:trPr>
          <w:tblHeader w:val="true"/>
          <w:cantSplit w:val="true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bookmarkStart w:id="0" w:name="_Hlk169862377"/>
            <w:r>
              <w:rPr>
                <w:rFonts w:eastAsia="Times New Roman" w:cs="Times New Roman" w:ascii="Times New Roman" w:hAnsi="Times New Roman"/>
                <w:b/>
              </w:rPr>
              <w:t>Componente Curricular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Créditos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Dia/turno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  <w:t>Vagas ofertadas</w:t>
            </w:r>
          </w:p>
        </w:tc>
      </w:tr>
      <w:tr>
        <w:trPr>
          <w:tblHeader w:val="true"/>
          <w:cantSplit w:val="true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/>
              </w:rPr>
              <w:t>Geoprocessamento e análise espacial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/>
              </w:rPr>
              <w:t xml:space="preserve">Terças-feiras / </w:t>
              <w:br/>
              <w:t xml:space="preserve">vespertino (quinzenal)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>
        <w:trPr>
          <w:tblHeader w:val="true"/>
          <w:cantSplit w:val="true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/>
              </w:rPr>
              <w:t>Tópicos especiais em Geografia IV: desastres naturais nas interfaces clima e hidrologia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Quintas-feiras / matutino e vespertino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>
        <w:trPr>
          <w:tblHeader w:val="true"/>
          <w:cantSplit w:val="true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/>
              </w:rPr>
              <w:t>Capitalismo financeiro e economia política do território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eastAsia="Times New Roman"/>
              </w:rPr>
              <w:t xml:space="preserve">Sextas-feiras / vespertino e noturno  (quinzenal)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>
        <w:trPr>
          <w:tblHeader w:val="true"/>
          <w:cantSplit w:val="true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Tópicos especiais em Geografia II: cidades e regiões inteligentes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Oferta por videoconferência:</w:t>
              <w:br/>
              <w:t>sextas-feiras / vespertino e noturno; sábados / matutino</w:t>
              <w:br/>
              <w:t>(concentrada de 23/08 a 31/08)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</w:tr>
      <w:tr>
        <w:trPr>
          <w:tblHeader w:val="true"/>
          <w:cantSplit w:val="true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Tópicos especiais em Geografia IV: estudos de gênero e sexualidade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hanging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Oferta por videoconferência:</w:t>
              <w:br/>
              <w:t xml:space="preserve">quintas-feiras / noturno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Times New Roman"/>
              </w:rPr>
            </w:pPr>
            <w:bookmarkStart w:id="1" w:name="_Hlk169862377"/>
            <w:r>
              <w:rPr>
                <w:rFonts w:eastAsia="Times New Roman"/>
              </w:rPr>
              <w:t>5</w:t>
            </w:r>
            <w:bookmarkEnd w:id="1"/>
          </w:p>
        </w:tc>
      </w:tr>
    </w:tbl>
    <w:p>
      <w:pPr>
        <w:pStyle w:val="Normal"/>
        <w:ind w:left="426" w:hanging="1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ind w:left="426" w:hanging="1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ind w:left="426" w:hanging="1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ind w:left="426" w:hanging="1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ind w:left="426" w:hanging="1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ind w:hanging="0"/>
        <w:jc w:val="center"/>
        <w:rPr>
          <w:rFonts w:ascii="Times New Roman" w:hAnsi="Times New Roman" w:cs="Times New Roman"/>
          <w:highlight w:val="white"/>
        </w:rPr>
      </w:pPr>
      <w:r>
        <w:rPr>
          <w:rFonts w:eastAsia="Times New Roman" w:cs="Times New Roman" w:ascii="Times New Roman" w:hAnsi="Times New Roman"/>
        </w:rPr>
        <w:t xml:space="preserve">Chapecó-SC, </w:t>
      </w:r>
      <w:r>
        <w:rPr>
          <w:rFonts w:eastAsia="Times New Roman" w:cs="Times New Roman" w:ascii="Times New Roman" w:hAnsi="Times New Roman"/>
        </w:rPr>
        <w:t>10</w:t>
      </w:r>
      <w:r>
        <w:rPr>
          <w:rFonts w:eastAsia="Times New Roman" w:cs="Times New Roman" w:ascii="Times New Roman" w:hAnsi="Times New Roman"/>
          <w:shd w:fill="FFFFFF" w:val="clear"/>
        </w:rPr>
        <w:t xml:space="preserve"> de </w:t>
      </w:r>
      <w:r>
        <w:rPr>
          <w:rFonts w:eastAsia="Times New Roman" w:cs="Times New Roman" w:ascii="Times New Roman" w:hAnsi="Times New Roman"/>
          <w:highlight w:val="white"/>
        </w:rPr>
        <w:t>julho de 2024.</w:t>
      </w:r>
    </w:p>
    <w:p>
      <w:pPr>
        <w:pStyle w:val="Normal"/>
        <w:pBdr/>
        <w:ind w:left="426" w:hanging="1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ind w:left="426" w:hanging="1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EDERSON DO NASCIMENTO</w:t>
      </w:r>
    </w:p>
    <w:p>
      <w:pPr>
        <w:pStyle w:val="Normal"/>
        <w:pBdr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Coordenador Adjunto de Pesquisa e Pós-Graduação, </w:t>
      </w:r>
      <w:r>
        <w:rPr>
          <w:rFonts w:eastAsia="Times New Roman" w:cs="Times New Roman" w:ascii="Times New Roman" w:hAnsi="Times New Roman"/>
          <w:i/>
          <w:iCs/>
        </w:rPr>
        <w:t>campus</w:t>
      </w:r>
      <w:r>
        <w:rPr>
          <w:rFonts w:eastAsia="Times New Roman" w:cs="Times New Roman" w:ascii="Times New Roman" w:hAnsi="Times New Roman"/>
        </w:rPr>
        <w:t xml:space="preserve"> Chapecó</w:t>
      </w:r>
    </w:p>
    <w:p>
      <w:pPr>
        <w:pStyle w:val="Normal"/>
        <w:pBdr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pBdr/>
        <w:rPr>
          <w:rFonts w:ascii="Times New Roman" w:hAnsi="Times New Roman" w:eastAsia="Times New Roman" w:cs="Times New Roman"/>
          <w:color w:val="FF0000"/>
        </w:rPr>
      </w:pPr>
      <w:r>
        <w:rPr>
          <w:rFonts w:eastAsia="Times New Roman" w:cs="Times New Roman" w:ascii="Times New Roman" w:hAnsi="Times New Roman"/>
          <w:color w:val="FF0000"/>
        </w:rPr>
      </w:r>
    </w:p>
    <w:p>
      <w:pPr>
        <w:pStyle w:val="Normal"/>
        <w:pBdr/>
        <w:rPr>
          <w:rFonts w:ascii="Times New Roman" w:hAnsi="Times New Roman" w:eastAsia="Times New Roman" w:cs="Times New Roman"/>
          <w:color w:val="FF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16" w:right="842" w:gutter="0" w:header="567" w:top="3490" w:footer="567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1"/>
      </w:numPr>
      <w:pBdr/>
      <w:tabs>
        <w:tab w:val="clear" w:pos="720"/>
        <w:tab w:val="center" w:pos="4677" w:leader="none"/>
        <w:tab w:val="right" w:pos="9355" w:leader="none"/>
      </w:tabs>
      <w:jc w:val="right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numPr>
        <w:ilvl w:val="0"/>
        <w:numId w:val="1"/>
      </w:numPr>
      <w:pBdr/>
      <w:tabs>
        <w:tab w:val="clear" w:pos="720"/>
        <w:tab w:val="center" w:pos="4677" w:leader="none"/>
        <w:tab w:val="right" w:pos="9355" w:leader="none"/>
      </w:tabs>
      <w:jc w:val="center"/>
      <w:rPr>
        <w:color w:val="C9211E"/>
      </w:rPr>
    </w:pPr>
    <w:r>
      <w:rPr/>
      <w:drawing>
        <wp:inline distT="0" distB="0" distL="0" distR="0">
          <wp:extent cx="737235" cy="78105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723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numPr>
        <w:ilvl w:val="0"/>
        <w:numId w:val="1"/>
      </w:numPr>
      <w:pBdr/>
      <w:tabs>
        <w:tab w:val="clear" w:pos="720"/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SERVIÇO PÚBLICO FEDERAL</w:t>
    </w:r>
  </w:p>
  <w:p>
    <w:pPr>
      <w:pStyle w:val="Normal"/>
      <w:numPr>
        <w:ilvl w:val="0"/>
        <w:numId w:val="1"/>
      </w:numPr>
      <w:pBdr/>
      <w:tabs>
        <w:tab w:val="clear" w:pos="720"/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>UNIVERSIDADE FEDERAL DA FRONTEIRA SUL</w:t>
    </w:r>
  </w:p>
  <w:p>
    <w:pPr>
      <w:pStyle w:val="Normal"/>
      <w:numPr>
        <w:ilvl w:val="0"/>
        <w:numId w:val="1"/>
      </w:numPr>
      <w:pBdr/>
      <w:tabs>
        <w:tab w:val="clear" w:pos="720"/>
        <w:tab w:val="center" w:pos="4677" w:leader="none"/>
        <w:tab w:val="right" w:pos="9355" w:leader="none"/>
      </w:tabs>
      <w:jc w:val="center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eastAsia="Times New Roman" w:cs="Times New Roman" w:ascii="Times New Roman" w:hAnsi="Times New Roman"/>
        <w:color w:val="000000"/>
        <w:sz w:val="20"/>
        <w:szCs w:val="20"/>
      </w:rPr>
      <w:t xml:space="preserve">COORDENAÇÃO ADJUNTA DE PESQUISA E PÓS-GRADUAÇÃO </w:t>
    </w:r>
    <w:r>
      <w:rPr>
        <w:rFonts w:eastAsia="Times New Roman" w:cs="Times New Roman" w:ascii="Times New Roman" w:hAnsi="Times New Roman"/>
        <w:i/>
        <w:color w:val="000000"/>
        <w:sz w:val="20"/>
        <w:szCs w:val="20"/>
      </w:rPr>
      <w:t>CAMPUS</w:t>
    </w:r>
    <w:r>
      <w:rPr>
        <w:rFonts w:eastAsia="Times New Roman" w:cs="Times New Roman" w:ascii="Times New Roman" w:hAnsi="Times New Roman"/>
        <w:color w:val="000000"/>
        <w:sz w:val="20"/>
        <w:szCs w:val="20"/>
      </w:rPr>
      <w:t xml:space="preserve"> </w:t>
    </w:r>
    <w:r>
      <w:rPr>
        <w:rFonts w:eastAsia="Times New Roman" w:cs="Times New Roman" w:ascii="Times New Roman" w:hAnsi="Times New Roman"/>
        <w:color w:val="000000"/>
        <w:sz w:val="20"/>
        <w:szCs w:val="20"/>
      </w:rPr>
      <w:t>CHAPECÓ</w:t>
    </w:r>
  </w:p>
  <w:p>
    <w:pPr>
      <w:pStyle w:val="Normal"/>
      <w:numPr>
        <w:ilvl w:val="0"/>
        <w:numId w:val="1"/>
      </w:numPr>
      <w:pBdr/>
      <w:tabs>
        <w:tab w:val="clear" w:pos="720"/>
        <w:tab w:val="center" w:pos="4677" w:leader="none"/>
        <w:tab w:val="right" w:pos="9355" w:leader="none"/>
      </w:tabs>
      <w:jc w:val="center"/>
      <w:rPr>
        <w:color w:val="000000"/>
        <w:highlight w:val="none"/>
        <w:shd w:fill="FFFFFF" w:val="clear"/>
      </w:rPr>
    </w:pPr>
    <w:r>
      <w:rPr>
        <w:rFonts w:eastAsia="Times New Roman" w:cs="Times New Roman" w:ascii="Times New Roman" w:hAnsi="Times New Roman"/>
        <w:color w:val="000000"/>
        <w:sz w:val="16"/>
        <w:szCs w:val="16"/>
        <w:shd w:fill="FFFFFF" w:val="clear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ind w:hanging="1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widowControl w:val="false"/>
      <w:pBdr/>
      <w:ind w:hanging="0"/>
      <w:outlineLvl w:val="0"/>
    </w:pPr>
    <w:rPr>
      <w:b/>
      <w:color w:val="000000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widowControl w:val="false"/>
      <w:pBdr/>
      <w:spacing w:before="200" w:after="0"/>
      <w:ind w:hanging="0"/>
      <w:outlineLvl w:val="1"/>
    </w:pPr>
    <w:rPr>
      <w:b/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widowControl w:val="false"/>
      <w:pBdr/>
      <w:spacing w:before="140" w:after="0"/>
      <w:ind w:hanging="0"/>
      <w:outlineLvl w:val="2"/>
    </w:pPr>
    <w:rPr>
      <w:b/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widowControl w:val="false"/>
      <w:pBdr/>
      <w:spacing w:before="240" w:after="40"/>
      <w:ind w:hanging="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widowControl w:val="false"/>
      <w:pBdr/>
      <w:spacing w:before="220" w:after="40"/>
      <w:ind w:hanging="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widowControl w:val="false"/>
      <w:pBdr/>
      <w:spacing w:before="200" w:after="40"/>
      <w:ind w:hanging="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94773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47731"/>
    <w:rPr>
      <w:color w:val="605E5C"/>
      <w:shd w:fill="E1DFDD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719dd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e719dd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e719dd"/>
    <w:rPr>
      <w:b/>
      <w:bCs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widowControl w:val="false"/>
      <w:pBdr/>
      <w:ind w:hanging="0"/>
    </w:pPr>
    <w:rPr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e719d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e719dd"/>
    <w:pPr/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Application>LibreOffice/7.3.4.2$Windows_X86_64 LibreOffice_project/728fec16bd5f605073805c3c9e7c4212a0120dc5</Application>
  <AppVersion>15.0000</AppVersion>
  <Pages>2</Pages>
  <Words>308</Words>
  <Characters>1944</Characters>
  <CharactersWithSpaces>2214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Ederson Nascimento</dc:creator>
  <dc:description/>
  <dc:language>pt-BR</dc:language>
  <cp:lastModifiedBy/>
  <dcterms:modified xsi:type="dcterms:W3CDTF">2024-07-10T09:05:31Z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LinksUpToDate">
    <vt:lpwstr>false</vt:lpwstr>
  </property>
  <property fmtid="{D5CDD505-2E9C-101B-9397-08002B2CF9AE}" pid="4" name="ScaleCrop">
    <vt:lpwstr>false</vt:lpwstr>
  </property>
  <property fmtid="{D5CDD505-2E9C-101B-9397-08002B2CF9AE}" pid="5" name="ShareDoc">
    <vt:lpwstr>false</vt:lpwstr>
  </property>
</Properties>
</file>