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EDITAL </w:t>
      </w:r>
      <w:r>
        <w:rPr>
          <w:rFonts w:eastAsia="Times New Roman" w:ascii="Times New Roman" w:hAnsi="Times New Roman"/>
          <w:b/>
          <w:sz w:val="24"/>
          <w:szCs w:val="24"/>
          <w:shd w:fill="auto" w:val="clear"/>
        </w:rPr>
        <w:t>30</w:t>
      </w:r>
      <w:r>
        <w:rPr>
          <w:rFonts w:eastAsia="Times New Roman" w:ascii="Times New Roman" w:hAnsi="Times New Roman"/>
          <w:b/>
          <w:sz w:val="24"/>
          <w:szCs w:val="24"/>
        </w:rPr>
        <w:t>/PROGRAD/UFFS/2022</w:t>
      </w:r>
    </w:p>
    <w:p>
      <w:pPr>
        <w:pStyle w:val="Normal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ANEXO II – PONTUAÇÃO ATRIBUÍDA AO CURRÍCULO LATTES</w:t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5"/>
        <w:gridCol w:w="196"/>
        <w:gridCol w:w="2549"/>
      </w:tblGrid>
      <w:tr>
        <w:trPr/>
        <w:tc>
          <w:tcPr>
            <w:tcW w:w="723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b/>
                <w:b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Descrição atividade</w:t>
            </w:r>
          </w:p>
        </w:tc>
        <w:tc>
          <w:tcPr>
            <w:tcW w:w="25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b/>
                <w:b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Pontuação</w:t>
            </w:r>
          </w:p>
        </w:tc>
      </w:tr>
      <w:tr>
        <w:trPr/>
        <w:tc>
          <w:tcPr>
            <w:tcW w:w="723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Atividade de Monitoria, como bolsista (acima de 50 horas)</w:t>
            </w:r>
          </w:p>
        </w:tc>
        <w:tc>
          <w:tcPr>
            <w:tcW w:w="25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Atividade de Monitoria voluntária (acima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Atividade de Monitoria (abaixo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Ensino na Área de Medicina Veterinária, como bolsista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Ensino na Área de Medicina Veterinária, como voluntário (acima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Realização de estágio não obrigatório, na Área de Medicina Veterinária (acima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Realização de estágio não obrigatório, na Área de Medicina Veterinária (abaixo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Grupos de Estudo na Área de Medicina Veterinária (acima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Grupos de Estudo na Área de Medicina Veterinária (abaixo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</w:tr>
      <w:tr>
        <w:trPr/>
        <w:tc>
          <w:tcPr>
            <w:tcW w:w="723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Publicação de trabalho científico completo na Área de Medicina Veterinária</w:t>
            </w:r>
          </w:p>
        </w:tc>
        <w:tc>
          <w:tcPr>
            <w:tcW w:w="25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Pesquisa na Área de Medicina Veterinária, como bolsista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Pesquisa na Área de Medicina Veterinária, como voluntário (acima de 50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Publicação de resumos científicos na Área de Medicina Veterinária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Apresentação de trabalhos/resumos em Eventos Científicos, na Área de Medicina Veterinária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Técnico Científicos na Área de Medicina Veterinária, acima de 30 horas (Congressos, Simpósios, Encontros, Seminários, Ciclo de Palestras, entre outros)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Técnico Científicos na Área de Medicina Veterinária, entre 10-30 horas (Congressos, Simpósios, Encontros, Seminários, Ciclo de Palestras, entre outros)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Técnico Científicos na Área de Medicina Veterinária, até 10 horas (Congressos, Simpósios, Encontros, Seminários, Ciclo de Palestras, entre outros)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Integrante do Grupo de Pesquisa, na Área de Medicina Veterinária, com produtividade comprovada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atividades de Pesquisa fora da área da Medicina Veterinária. Especificar.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/>
        <w:tc>
          <w:tcPr>
            <w:tcW w:w="70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Extensão, na Área de Medicina Veterinária, como bolsista</w:t>
            </w: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Cultura como bolsista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Extensão, na Área de Medicina Veterinária, como voluntário (acima de 50 horas)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Projeto de Cultura como voluntário (acima de 50 horas)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Publicação de resumos de Extensão na Área de Medicina Veterinária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Publicação de resumos de Cultura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Apresentação de trabalhos/resumos em Eventos de Extensão na Área de Medicina Veterinária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Apresentação de trabalhos/resumos em Eventos de Cultura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de Extensão, na Área de Medicina Veterinária, acima de 30 horas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de Extensão, na Área de Medicina Veterinária, entre 10-30 horas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de Extensão, na Área de Medicina Veterinária, até 10 horas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de Cultura acima de 30 horas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de Cultura entre 10-30 horas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Eventos de Cultura até 10 horas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/>
        <w:tc>
          <w:tcPr>
            <w:tcW w:w="70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Participação em atividades de extensão fora da Área da Medicina Veterinária. Especificar.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/>
        <w:tc>
          <w:tcPr>
            <w:tcW w:w="723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Participação em Eventos/Campanhas Beneficentes (&gt; de 10 horas)</w:t>
            </w:r>
          </w:p>
        </w:tc>
        <w:tc>
          <w:tcPr>
            <w:tcW w:w="25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Participação em Eventos/Campanhas Beneficentes (&lt; de 10 horas)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Doação de cabelo, sangue, órgãos e/ou medula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Outras ações sociais (especificar)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</w:tr>
      <w:tr>
        <w:trPr/>
        <w:tc>
          <w:tcPr>
            <w:tcW w:w="723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Membro efetivo de Órgão Estudantil, de Colegiado de Curso e/ou de Conselhos Superiores da UFFS (acima de 6 meses)</w:t>
            </w:r>
          </w:p>
        </w:tc>
        <w:tc>
          <w:tcPr>
            <w:tcW w:w="25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Membro suplente de Órgão Estudantil, de Colegiado de Curso e/ou de Conselhos Superiores da UFFS (acima de 6 meses)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Membro de Comissões Temporárias da UFFS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/>
        <w:tc>
          <w:tcPr>
            <w:tcW w:w="723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. Participação em Eventos de representação estudantil e/ou de Conselhos Superiores da UFFS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Times New Roman" w:cs="Arial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jc w:val="center"/>
      <w:rPr>
        <w:rFonts w:ascii="Liberation Serif" w:hAnsi="Liberation Serif" w:eastAsia="Liberation Serif" w:cs="Liberation Serif"/>
        <w:sz w:val="24"/>
        <w:szCs w:val="24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76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76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Normal"/>
      <w:spacing w:lineRule="auto" w:line="27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64f2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4f28"/>
    <w:rPr/>
  </w:style>
  <w:style w:type="character" w:styleId="LinkdaInternet">
    <w:name w:val="Link da Internet"/>
    <w:basedOn w:val="DefaultParagraphFont"/>
    <w:uiPriority w:val="99"/>
    <w:unhideWhenUsed/>
    <w:rsid w:val="00194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4c43"/>
    <w:rPr>
      <w:color w:val="605E5C"/>
      <w:shd w:fill="E1DFDD" w:val="clea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4f2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864f2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83485"/>
    <w:pPr>
      <w:spacing w:line="240" w:lineRule="auto"/>
    </w:pPr>
    <w:rPr>
      <w:rFonts w:asciiTheme="minorHAnsi" w:hAnsiTheme="minorHAnsi" w:eastAsiaTheme="minorHAnsi" w:cstheme="minorBid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LibreOffice/7.2.6.2$Windows_X86_64 LibreOffice_project/b0ec3a565991f7569a5a7f5d24fed7f52653d754</Application>
  <AppVersion>15.0000</AppVersion>
  <Pages>2</Pages>
  <Words>610</Words>
  <Characters>3508</Characters>
  <CharactersWithSpaces>4021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2022-07-08T21:50:00Z</dcterms:created>
  <dc:creator/>
  <dc:description/>
  <dc:language>pt-BR</dc:language>
  <cp:lastModifiedBy/>
  <dcterms:modified xsi:type="dcterms:W3CDTF">2022-07-13T14:32:29Z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