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/>
        </w:rPr>
        <w:t>1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/PROGRAD/UFFS/202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 – FORMULÁRIO DE INSCRIÇÃO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(Utilize esta ficha para efetivar sua inscrição no PIBID)</w:t>
      </w:r>
    </w:p>
    <w:tbl>
      <w:tblPr>
        <w:tblStyle w:val="Table1"/>
        <w:tblW w:w="9331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41"/>
        <w:gridCol w:w="389"/>
        <w:gridCol w:w="1363"/>
        <w:gridCol w:w="1056"/>
        <w:gridCol w:w="206"/>
        <w:gridCol w:w="669"/>
        <w:gridCol w:w="1129"/>
        <w:gridCol w:w="44"/>
        <w:gridCol w:w="1195"/>
        <w:gridCol w:w="2038"/>
      </w:tblGrid>
      <w:tr>
        <w:trPr>
          <w:trHeight w:val="337" w:hRule="atLeast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DE IDENTIFICAÇÃO</w:t>
            </w:r>
          </w:p>
        </w:tc>
      </w:tr>
      <w:tr>
        <w:trPr>
          <w:trHeight w:val="338" w:hRule="atLeast"/>
        </w:trPr>
        <w:tc>
          <w:tcPr>
            <w:tcW w:w="16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770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8" w:hRule="atLeast"/>
        </w:trPr>
        <w:tc>
          <w:tcPr>
            <w:tcW w:w="16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037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de Nascimento</w:t>
            </w:r>
          </w:p>
        </w:tc>
        <w:tc>
          <w:tcPr>
            <w:tcW w:w="203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2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RG:</w:t>
            </w:r>
          </w:p>
        </w:tc>
        <w:tc>
          <w:tcPr>
            <w:tcW w:w="17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expedição</w:t>
            </w:r>
          </w:p>
        </w:tc>
        <w:tc>
          <w:tcPr>
            <w:tcW w:w="20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8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Rua, Nº, Complemento, Bairro, Cidade, CEP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25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 contato: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Fixo/Escola: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Celular: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33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5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33" w:hRule="atLeast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Conta-corrente individual, preferencialmente no Banco do Brasil. (Não são admitidas contas conjuntas ou de poupança)</w:t>
            </w:r>
          </w:p>
        </w:tc>
      </w:tr>
      <w:tr>
        <w:trPr>
          <w:trHeight w:val="412" w:hRule="atLeast"/>
        </w:trPr>
        <w:tc>
          <w:tcPr>
            <w:tcW w:w="1241" w:type="dxa"/>
            <w:vMerge w:val="continue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Cód. Banco: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Agência: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Conta corrente:</w:t>
            </w:r>
          </w:p>
        </w:tc>
      </w:tr>
      <w:tr>
        <w:trPr>
          <w:trHeight w:val="652" w:hRule="atLeast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Campus em que o projeto do PIBID está vinculado: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Cerro Largo (   ) Chapecó (   ) Erechim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Realeza        (   ) Laranjeiras do Sul</w:t>
            </w:r>
          </w:p>
        </w:tc>
      </w:tr>
      <w:tr>
        <w:trPr>
          <w:trHeight w:val="595" w:hRule="atLeast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Declaro que os dados apresentados acima são verdadeiros.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20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14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 w:customStyle="1">
    <w:name w:val="Símbolos de numeração (user)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1" w:customStyle="1">
    <w:name w:val="Internet Link1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ndiceuser" w:customStyle="1">
    <w:name w:val="Índice (user)"/>
    <w:basedOn w:val="normal11"/>
    <w:qFormat/>
    <w:pPr>
      <w:suppressLineNumbers/>
    </w:pPr>
    <w:rPr/>
  </w:style>
  <w:style w:type="paragraph" w:styleId="normal11" w:customStyle="1">
    <w:name w:val="normal11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rpodotexto" w:customStyle="1">
    <w:name w:val="Corpo do texto"/>
    <w:basedOn w:val="normal1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 w:customStyle="1">
    <w:name w:val="Cabeçalho e rodapé2"/>
    <w:basedOn w:val="normal1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1"/>
    <w:qFormat/>
    <w:pPr>
      <w:spacing w:before="0" w:after="283"/>
      <w:ind w:hanging="0" w:left="567" w:right="567"/>
    </w:pPr>
    <w:rPr/>
  </w:style>
  <w:style w:type="paragraph" w:styleId="CORPODETEXTODODOCUMENTO" w:customStyle="1">
    <w:name w:val="CORPO DE TEXTO DO DOCUMENTO"/>
    <w:basedOn w:val="normal1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1"/>
    <w:qFormat/>
    <w:pPr/>
    <w:rPr>
      <w:rFonts w:ascii="Times New Roman" w:hAnsi="Times New Roman" w:eastAsia="Times New Roman" w:cs="Times New Roman"/>
      <w:b/>
      <w:bCs/>
    </w:rPr>
  </w:style>
  <w:style w:type="paragraph" w:styleId="Normal111" w:customStyle="1">
    <w:name w:val="Normal111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en-US" w:eastAsia="zh-CN" w:bidi="hi-IN"/>
    </w:rPr>
  </w:style>
  <w:style w:type="paragraph" w:styleId="Contedodatabelauser" w:customStyle="1">
    <w:name w:val="Conteúdo da tabela (user)"/>
    <w:basedOn w:val="normal11"/>
    <w:qFormat/>
    <w:pPr>
      <w:suppressLineNumbers/>
    </w:pPr>
    <w:rPr/>
  </w:style>
  <w:style w:type="paragraph" w:styleId="Default" w:customStyle="1">
    <w:name w:val="Default"/>
    <w:qFormat/>
    <w:pPr>
      <w:widowControl w:val="fals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zh-CN" w:bidi="hi-IN"/>
    </w:rPr>
  </w:style>
  <w:style w:type="paragraph" w:styleId="Contedodetabela" w:customStyle="1">
    <w:name w:val="Conteúdo de tabela"/>
    <w:basedOn w:val="normal11"/>
    <w:qFormat/>
    <w:pPr>
      <w:suppressLineNumbers/>
    </w:pPr>
    <w:rPr/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1"/>
    <w:qFormat/>
    <w:pPr>
      <w:tabs>
        <w:tab w:val="clear" w:pos="720"/>
        <w:tab w:val="left" w:pos="9709" w:leader="none"/>
      </w:tabs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en-US" w:eastAsia="zh-CN" w:bidi="hi-IN"/>
    </w:rPr>
  </w:style>
  <w:style w:type="paragraph" w:styleId="cjk" w:customStyle="1">
    <w:name w:val="cjk"/>
    <w:basedOn w:val="normal11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en-US" w:eastAsia="zh-CN" w:bidi="hi-IN"/>
    </w:rPr>
  </w:style>
  <w:style w:type="paragraph" w:styleId="Textodecomentrio1" w:customStyle="1">
    <w:name w:val="Texto de comentário1"/>
    <w:basedOn w:val="normal11"/>
    <w:qFormat/>
    <w:pPr/>
    <w:rPr>
      <w:sz w:val="20"/>
    </w:rPr>
  </w:style>
  <w:style w:type="paragraph" w:styleId="western1" w:customStyle="1">
    <w:name w:val="western1"/>
    <w:basedOn w:val="normal11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1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user" w:customStyle="1">
    <w:name w:val="Conteúdo do quadro (user)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1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9DwHPPUFGufnWnlle9kGxkvwqA==">CgMxLjA4AHIhMTZMa3RzUmpQeWdtYjgySEl2Ml9RWGpsc0lpSjZsSXlt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181</Words>
  <Characters>1062</Characters>
  <CharactersWithSpaces>1241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dcterms:modified xsi:type="dcterms:W3CDTF">2026-01-30T10:39:03Z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